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8F" w:rsidRPr="00ED3825" w:rsidRDefault="00E15FBF" w:rsidP="00CE308F">
      <w:pPr>
        <w:pStyle w:val="NormalWeb"/>
        <w:jc w:val="center"/>
        <w:rPr>
          <w:rStyle w:val="subhead1"/>
          <w:rFonts w:ascii="Century Gothic" w:hAnsi="Century Gothic"/>
          <w:color w:val="404040" w:themeColor="text1" w:themeTint="BF"/>
          <w:sz w:val="32"/>
          <w:szCs w:val="32"/>
        </w:rPr>
      </w:pPr>
      <w:r>
        <w:rPr>
          <w:rStyle w:val="subhead1"/>
          <w:rFonts w:ascii="Century Gothic" w:hAnsi="Century Gothic"/>
          <w:color w:val="404040" w:themeColor="text1" w:themeTint="BF"/>
          <w:sz w:val="36"/>
          <w:szCs w:val="32"/>
        </w:rPr>
        <w:t>Lorna Ritz</w:t>
      </w:r>
    </w:p>
    <w:p w:rsidR="00657D8E" w:rsidRPr="00ED3825" w:rsidRDefault="00E15FBF" w:rsidP="00CE308F">
      <w:pPr>
        <w:pStyle w:val="NormalWeb"/>
        <w:jc w:val="center"/>
        <w:rPr>
          <w:rStyle w:val="subhead1"/>
          <w:rFonts w:ascii="Century Gothic" w:hAnsi="Century Gothic"/>
          <w:color w:val="404040" w:themeColor="text1" w:themeTint="BF"/>
          <w:sz w:val="22"/>
          <w:szCs w:val="22"/>
        </w:rPr>
      </w:pPr>
      <w:bookmarkStart w:id="0" w:name="_GoBack"/>
      <w:r>
        <w:rPr>
          <w:rStyle w:val="subhead1"/>
          <w:rFonts w:ascii="Century Gothic" w:hAnsi="Century Gothic"/>
          <w:color w:val="404040" w:themeColor="text1" w:themeTint="BF"/>
          <w:sz w:val="22"/>
          <w:szCs w:val="22"/>
        </w:rPr>
        <w:t>Amherst</w:t>
      </w:r>
      <w:r w:rsidR="00B6663C">
        <w:rPr>
          <w:rStyle w:val="subhead1"/>
          <w:rFonts w:ascii="Century Gothic" w:hAnsi="Century Gothic"/>
          <w:color w:val="404040" w:themeColor="text1" w:themeTint="BF"/>
          <w:sz w:val="22"/>
          <w:szCs w:val="22"/>
        </w:rPr>
        <w:t>, MA</w:t>
      </w:r>
    </w:p>
    <w:bookmarkEnd w:id="0"/>
    <w:p w:rsidR="00E15FBF" w:rsidRPr="00E15FBF" w:rsidRDefault="00E15FBF" w:rsidP="00E15FBF">
      <w:pPr>
        <w:jc w:val="both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>My ideas come from imagination in a completely improvisational, passionate way. I love to see open, breathing, moving space create entry ways deep into the picture plane on the flat surface of linen. I compose with ‘chords of notes,’ as in ‘lines in jazz,’ through color. My paintings ‘sing’ through the light that emanates from the color combinations themselves. I ‘listen’ to how the paint wants to move. The horizon gives prelude to what is beyond landscape in the paintings, (thus, the abstraction), as I want ‘to push it there,’ beyond what the eye sees as gravity/sky landscape. I am developing the tradition coming out of cubism and then Hofmann’s plastic space.</w:t>
      </w:r>
    </w:p>
    <w:p w:rsidR="00E15FBF" w:rsidRPr="00E15FBF" w:rsidRDefault="00E15FBF" w:rsidP="00E15FBF">
      <w:pPr>
        <w:jc w:val="both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 xml:space="preserve">I received a BFA from Pratt Institute, and </w:t>
      </w:r>
      <w:proofErr w:type="spellStart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>and</w:t>
      </w:r>
      <w:proofErr w:type="spellEnd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 xml:space="preserve"> an MFA from </w:t>
      </w:r>
      <w:proofErr w:type="spellStart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>Cranbrook</w:t>
      </w:r>
      <w:proofErr w:type="spellEnd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 xml:space="preserve"> Academy of Art, both in painting and sculpture, (working the 2-D concepts into 6’ welded steel, and casting in bronze). I taught at RI School of Design, Brown, University of Minnesota, and Dartmouth College, and have been a continuous “Guest Critic” at the Vermont Studio Center from 1991 – 2009.</w:t>
      </w:r>
    </w:p>
    <w:p w:rsidR="00CE308F" w:rsidRPr="00ED3825" w:rsidRDefault="00E15FBF" w:rsidP="00E15FBF">
      <w:pPr>
        <w:jc w:val="both"/>
        <w:rPr>
          <w:rStyle w:val="subhead1"/>
          <w:rFonts w:ascii="Century Gothic" w:hAnsi="Century Gothic"/>
          <w:color w:val="404040" w:themeColor="text1" w:themeTint="BF"/>
          <w:sz w:val="22"/>
          <w:szCs w:val="22"/>
        </w:rPr>
      </w:pPr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 xml:space="preserve">I have taught painting, drawing and art history at Western New England University since 2004. In addition, Lorna has taught, lectured, and exhibited internationally including the Art-in-Embassies Program in D.C.  Lorna has been a “Guest Critic” at The Vermont Studio Center 1991-2013, and was ‘cultural ambassador’ to exchange ideas with artists in South </w:t>
      </w:r>
      <w:proofErr w:type="gramStart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>Africa .</w:t>
      </w:r>
      <w:proofErr w:type="gramEnd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 xml:space="preserve"> She has been the recipient of many awards and grants including The Puffin Foundation Grant to work with prisoners, a George </w:t>
      </w:r>
      <w:proofErr w:type="spellStart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>Sugarman</w:t>
      </w:r>
      <w:proofErr w:type="spellEnd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 xml:space="preserve"> Foundation Grant Award, 2007, an Artists’ Fellowship, NYC, 2008 and 2011, and The Haven Foundation Award, Maine 2008 &amp; 2011. Most recently noteworthy is the upcoming inclusion in 2013 for the movie set “Dead Man Down,’ Director </w:t>
      </w:r>
      <w:proofErr w:type="spellStart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>Niels</w:t>
      </w:r>
      <w:proofErr w:type="spellEnd"/>
      <w:r w:rsidRPr="00E15FBF">
        <w:rPr>
          <w:rFonts w:ascii="Century Gothic" w:hAnsi="Century Gothic"/>
          <w:color w:val="404040" w:themeColor="text1" w:themeTint="BF"/>
          <w:sz w:val="28"/>
          <w:szCs w:val="28"/>
        </w:rPr>
        <w:t xml:space="preserve"> Arden, starring Colin Farrell and Terrence Howard.</w:t>
      </w:r>
    </w:p>
    <w:sectPr w:rsidR="00CE308F" w:rsidRPr="00ED3825" w:rsidSect="004A6E93">
      <w:headerReference w:type="default" r:id="rId8"/>
      <w:footerReference w:type="default" r:id="rId9"/>
      <w:pgSz w:w="12240" w:h="15840"/>
      <w:pgMar w:top="480" w:right="1440" w:bottom="0" w:left="1440" w:header="36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46" w:rsidRDefault="006A5A46" w:rsidP="00CD6A34">
      <w:pPr>
        <w:spacing w:before="0" w:after="0" w:line="240" w:lineRule="auto"/>
      </w:pPr>
      <w:r>
        <w:separator/>
      </w:r>
    </w:p>
  </w:endnote>
  <w:endnote w:type="continuationSeparator" w:id="0">
    <w:p w:rsidR="006A5A46" w:rsidRDefault="006A5A46" w:rsidP="00CD6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D8" w:rsidRPr="006D789B" w:rsidRDefault="008919D8" w:rsidP="008919D8">
    <w:pPr>
      <w:spacing w:before="0" w:after="0" w:line="240" w:lineRule="auto"/>
      <w:rPr>
        <w:rFonts w:ascii="Century Gothic" w:hAnsi="Century Gothic"/>
        <w:b/>
        <w:sz w:val="22"/>
      </w:rPr>
    </w:pPr>
    <w:r w:rsidRPr="006D789B">
      <w:rPr>
        <w:rFonts w:ascii="Century Gothic" w:hAnsi="Century Gothic"/>
        <w:b/>
        <w:sz w:val="22"/>
      </w:rPr>
      <w:t>Silver C</w:t>
    </w:r>
    <w:r w:rsidR="007C0E1E">
      <w:rPr>
        <w:rFonts w:ascii="Century Gothic" w:hAnsi="Century Gothic"/>
        <w:b/>
        <w:sz w:val="22"/>
      </w:rPr>
      <w:t>ircle Gallery | 75 Main Street,</w:t>
    </w:r>
    <w:r w:rsidRPr="006D789B">
      <w:rPr>
        <w:rFonts w:ascii="Century Gothic" w:hAnsi="Century Gothic"/>
        <w:b/>
        <w:sz w:val="22"/>
      </w:rPr>
      <w:t xml:space="preserve"> Suite 3 | Putnam, CT. 06260 | 860</w:t>
    </w:r>
    <w:r>
      <w:rPr>
        <w:rFonts w:ascii="Century Gothic" w:hAnsi="Century Gothic"/>
        <w:b/>
        <w:sz w:val="22"/>
      </w:rPr>
      <w:t>.</w:t>
    </w:r>
    <w:r w:rsidRPr="006D789B">
      <w:rPr>
        <w:rFonts w:ascii="Century Gothic" w:hAnsi="Century Gothic"/>
        <w:b/>
        <w:sz w:val="22"/>
      </w:rPr>
      <w:t>928</w:t>
    </w:r>
    <w:r>
      <w:rPr>
        <w:rFonts w:ascii="Century Gothic" w:hAnsi="Century Gothic"/>
        <w:b/>
        <w:sz w:val="22"/>
      </w:rPr>
      <w:t>.</w:t>
    </w:r>
    <w:r w:rsidRPr="006D789B">
      <w:rPr>
        <w:rFonts w:ascii="Century Gothic" w:hAnsi="Century Gothic"/>
        <w:b/>
        <w:sz w:val="22"/>
      </w:rPr>
      <w:t>2900</w:t>
    </w:r>
  </w:p>
  <w:p w:rsidR="008919D8" w:rsidRPr="00B7006A" w:rsidRDefault="008919D8" w:rsidP="008919D8">
    <w:pPr>
      <w:spacing w:before="0" w:after="0" w:line="240" w:lineRule="auto"/>
      <w:rPr>
        <w:rFonts w:ascii="Century Gothic" w:hAnsi="Century Gothic"/>
        <w:b/>
        <w:color w:val="808080" w:themeColor="background1" w:themeShade="80"/>
        <w:sz w:val="22"/>
      </w:rPr>
    </w:pPr>
    <w:r w:rsidRPr="006D789B">
      <w:rPr>
        <w:rFonts w:ascii="Century Gothic" w:hAnsi="Century Gothic"/>
        <w:b/>
        <w:sz w:val="22"/>
      </w:rPr>
      <w:t xml:space="preserve">                           </w:t>
    </w:r>
    <w:r w:rsidRPr="00A429D7">
      <w:rPr>
        <w:rFonts w:ascii="Century Gothic" w:hAnsi="Century Gothic"/>
        <w:b/>
        <w:color w:val="7F7F7F"/>
        <w:sz w:val="22"/>
      </w:rPr>
      <w:t xml:space="preserve">    </w:t>
    </w:r>
    <w:hyperlink r:id="rId1" w:history="1">
      <w:r w:rsidR="00B7006A" w:rsidRPr="00B7006A">
        <w:rPr>
          <w:rStyle w:val="Hyperlink"/>
          <w:rFonts w:ascii="Century Gothic" w:hAnsi="Century Gothic"/>
          <w:b/>
          <w:color w:val="808080" w:themeColor="background1" w:themeShade="80"/>
          <w:sz w:val="22"/>
        </w:rPr>
        <w:t>www.silvercirclegallery.com</w:t>
      </w:r>
    </w:hyperlink>
    <w:r w:rsidRPr="00B7006A">
      <w:rPr>
        <w:rFonts w:ascii="Century Gothic" w:hAnsi="Century Gothic"/>
        <w:b/>
        <w:color w:val="808080" w:themeColor="background1" w:themeShade="80"/>
        <w:sz w:val="22"/>
      </w:rPr>
      <w:t xml:space="preserve"> | </w:t>
    </w:r>
    <w:hyperlink r:id="rId2" w:history="1">
      <w:r w:rsidR="00B7006A" w:rsidRPr="00B7006A">
        <w:rPr>
          <w:rStyle w:val="Hyperlink"/>
          <w:rFonts w:ascii="Century Gothic" w:hAnsi="Century Gothic"/>
          <w:b/>
          <w:color w:val="808080" w:themeColor="background1" w:themeShade="80"/>
          <w:sz w:val="22"/>
        </w:rPr>
        <w:t>info@silvercirclegallery.com</w:t>
      </w:r>
    </w:hyperlink>
    <w:r w:rsidRPr="00B7006A">
      <w:rPr>
        <w:rFonts w:ascii="Century Gothic" w:hAnsi="Century Gothic"/>
        <w:b/>
        <w:color w:val="808080" w:themeColor="background1" w:themeShade="80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46" w:rsidRDefault="006A5A46" w:rsidP="00CD6A34">
      <w:pPr>
        <w:spacing w:before="0" w:after="0" w:line="240" w:lineRule="auto"/>
      </w:pPr>
      <w:r>
        <w:separator/>
      </w:r>
    </w:p>
  </w:footnote>
  <w:footnote w:type="continuationSeparator" w:id="0">
    <w:p w:rsidR="006A5A46" w:rsidRDefault="006A5A46" w:rsidP="00CD6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D8" w:rsidRDefault="008919D8" w:rsidP="008919D8">
    <w:pPr>
      <w:pStyle w:val="Header"/>
      <w:jc w:val="center"/>
    </w:pPr>
    <w:r w:rsidRPr="008919D8">
      <w:rPr>
        <w:noProof/>
        <w:lang w:bidi="ar-SA"/>
      </w:rPr>
      <w:drawing>
        <wp:inline distT="0" distB="0" distL="0" distR="0">
          <wp:extent cx="3362325" cy="516562"/>
          <wp:effectExtent l="19050" t="0" r="9525" b="0"/>
          <wp:docPr id="1" name="Picture 2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516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D8" w:rsidRDefault="008919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F2"/>
    <w:multiLevelType w:val="hybridMultilevel"/>
    <w:tmpl w:val="B49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844"/>
    <w:multiLevelType w:val="hybridMultilevel"/>
    <w:tmpl w:val="C11A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73420"/>
    <w:multiLevelType w:val="hybridMultilevel"/>
    <w:tmpl w:val="0BB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62D"/>
    <w:multiLevelType w:val="hybridMultilevel"/>
    <w:tmpl w:val="250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4C4B"/>
    <w:multiLevelType w:val="hybridMultilevel"/>
    <w:tmpl w:val="656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6228"/>
    <w:multiLevelType w:val="hybridMultilevel"/>
    <w:tmpl w:val="282C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E2BAD"/>
    <w:multiLevelType w:val="hybridMultilevel"/>
    <w:tmpl w:val="363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7E13"/>
    <w:multiLevelType w:val="hybridMultilevel"/>
    <w:tmpl w:val="D1AE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6A55"/>
    <w:multiLevelType w:val="hybridMultilevel"/>
    <w:tmpl w:val="F65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C57FD"/>
    <w:multiLevelType w:val="hybridMultilevel"/>
    <w:tmpl w:val="1F7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4528"/>
    <w:rsid w:val="00040C73"/>
    <w:rsid w:val="000D0A9C"/>
    <w:rsid w:val="000F0DA0"/>
    <w:rsid w:val="002721F2"/>
    <w:rsid w:val="00297546"/>
    <w:rsid w:val="002C3DEF"/>
    <w:rsid w:val="002D30BD"/>
    <w:rsid w:val="00334528"/>
    <w:rsid w:val="0033615B"/>
    <w:rsid w:val="00340265"/>
    <w:rsid w:val="00346341"/>
    <w:rsid w:val="003634E8"/>
    <w:rsid w:val="003D77F0"/>
    <w:rsid w:val="003E4C91"/>
    <w:rsid w:val="003F5260"/>
    <w:rsid w:val="004118BC"/>
    <w:rsid w:val="00444D68"/>
    <w:rsid w:val="004A1B25"/>
    <w:rsid w:val="004A39E6"/>
    <w:rsid w:val="004A6E93"/>
    <w:rsid w:val="004B2AFB"/>
    <w:rsid w:val="004B6C07"/>
    <w:rsid w:val="004D169C"/>
    <w:rsid w:val="00570109"/>
    <w:rsid w:val="005B1392"/>
    <w:rsid w:val="005F710B"/>
    <w:rsid w:val="006457FB"/>
    <w:rsid w:val="006515B0"/>
    <w:rsid w:val="00653C01"/>
    <w:rsid w:val="00657D8E"/>
    <w:rsid w:val="0068364B"/>
    <w:rsid w:val="006A010C"/>
    <w:rsid w:val="006A5A46"/>
    <w:rsid w:val="006F5A59"/>
    <w:rsid w:val="00700E06"/>
    <w:rsid w:val="0071000D"/>
    <w:rsid w:val="00787A0E"/>
    <w:rsid w:val="007B3126"/>
    <w:rsid w:val="007C0E1E"/>
    <w:rsid w:val="00851287"/>
    <w:rsid w:val="00851820"/>
    <w:rsid w:val="008919D8"/>
    <w:rsid w:val="008E0C1C"/>
    <w:rsid w:val="00911505"/>
    <w:rsid w:val="00934351"/>
    <w:rsid w:val="00951C9C"/>
    <w:rsid w:val="009A1F27"/>
    <w:rsid w:val="009A6529"/>
    <w:rsid w:val="00AA1A06"/>
    <w:rsid w:val="00AC4067"/>
    <w:rsid w:val="00AE492A"/>
    <w:rsid w:val="00B103E0"/>
    <w:rsid w:val="00B176DD"/>
    <w:rsid w:val="00B25EF2"/>
    <w:rsid w:val="00B6663C"/>
    <w:rsid w:val="00B7006A"/>
    <w:rsid w:val="00B77D32"/>
    <w:rsid w:val="00B84EC6"/>
    <w:rsid w:val="00BA5BFF"/>
    <w:rsid w:val="00BB4BAF"/>
    <w:rsid w:val="00BB6476"/>
    <w:rsid w:val="00BC1545"/>
    <w:rsid w:val="00C33470"/>
    <w:rsid w:val="00C65F1C"/>
    <w:rsid w:val="00CB0038"/>
    <w:rsid w:val="00CB1FCA"/>
    <w:rsid w:val="00CD6A34"/>
    <w:rsid w:val="00CE1CF5"/>
    <w:rsid w:val="00CE308F"/>
    <w:rsid w:val="00DE6734"/>
    <w:rsid w:val="00DF0C82"/>
    <w:rsid w:val="00E15FBF"/>
    <w:rsid w:val="00E46651"/>
    <w:rsid w:val="00EB1C55"/>
    <w:rsid w:val="00ED3825"/>
    <w:rsid w:val="00EE0106"/>
    <w:rsid w:val="00F8677E"/>
    <w:rsid w:val="00F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2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2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6A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34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nhideWhenUsed/>
    <w:rsid w:val="00CD6A3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D6A34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basedOn w:val="DefaultParagraphFont"/>
    <w:rsid w:val="004118BC"/>
  </w:style>
  <w:style w:type="character" w:customStyle="1" w:styleId="apple-tab-span">
    <w:name w:val="apple-tab-span"/>
    <w:basedOn w:val="DefaultParagraphFont"/>
    <w:rsid w:val="004118BC"/>
  </w:style>
  <w:style w:type="character" w:customStyle="1" w:styleId="apple-converted-space">
    <w:name w:val="apple-converted-space"/>
    <w:basedOn w:val="DefaultParagraphFont"/>
    <w:rsid w:val="004118BC"/>
  </w:style>
  <w:style w:type="table" w:styleId="TableGrid">
    <w:name w:val="Table Grid"/>
    <w:basedOn w:val="TableNormal"/>
    <w:uiPriority w:val="59"/>
    <w:rsid w:val="00BC154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492A"/>
    <w:rPr>
      <w:b/>
      <w:bCs/>
    </w:rPr>
  </w:style>
  <w:style w:type="paragraph" w:styleId="NormalWeb">
    <w:name w:val="Normal (Web)"/>
    <w:basedOn w:val="Normal"/>
    <w:uiPriority w:val="99"/>
    <w:unhideWhenUsed/>
    <w:rsid w:val="00CE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subhead1">
    <w:name w:val="subhead1"/>
    <w:basedOn w:val="DefaultParagraphFont"/>
    <w:rsid w:val="00CE308F"/>
    <w:rPr>
      <w:rFonts w:ascii="Times New Roman" w:hAnsi="Times New Roman" w:cs="Times New Roman" w:hint="default"/>
      <w:b/>
      <w:bCs/>
      <w:color w:val="993300"/>
      <w:sz w:val="20"/>
      <w:szCs w:val="20"/>
    </w:rPr>
  </w:style>
  <w:style w:type="paragraph" w:customStyle="1" w:styleId="Body">
    <w:name w:val="Body"/>
    <w:rsid w:val="00B6663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1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90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1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lvercirclegallery.com" TargetMode="External"/><Relationship Id="rId1" Type="http://schemas.openxmlformats.org/officeDocument/2006/relationships/hyperlink" Target="http://www.silvercircle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C2B9-A57F-4B38-B4C3-03B7400A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Martin</dc:creator>
  <cp:lastModifiedBy>Silver Circle</cp:lastModifiedBy>
  <cp:revision>2</cp:revision>
  <cp:lastPrinted>2012-07-06T20:29:00Z</cp:lastPrinted>
  <dcterms:created xsi:type="dcterms:W3CDTF">2012-07-06T20:30:00Z</dcterms:created>
  <dcterms:modified xsi:type="dcterms:W3CDTF">2012-07-06T20:30:00Z</dcterms:modified>
</cp:coreProperties>
</file>